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NE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X NÚM. 1</w:t>
      </w:r>
      <w:r w:rsidR="00A72B51">
        <w:rPr>
          <w:rFonts w:ascii="Arial" w:hAnsi="Arial" w:cs="Arial"/>
          <w:b/>
          <w:sz w:val="21"/>
          <w:szCs w:val="21"/>
          <w:u w:val="single"/>
          <w:lang w:val="es-ES"/>
        </w:rPr>
        <w:t>.1</w:t>
      </w:r>
      <w:r w:rsidR="006C0E70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</w:p>
    <w:p w:rsidR="00A23B9B" w:rsidRDefault="00A23B9B" w:rsidP="00A23B9B">
      <w:pPr>
        <w:outlineLvl w:val="0"/>
        <w:rPr>
          <w:rFonts w:ascii="Arial" w:hAnsi="Arial" w:cs="Arial"/>
          <w:sz w:val="21"/>
          <w:szCs w:val="21"/>
          <w:lang w:val="es-ES"/>
        </w:rPr>
      </w:pPr>
    </w:p>
    <w:p w:rsidR="005A7AB8" w:rsidRPr="00E54562" w:rsidRDefault="005A7AB8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6C0E70" w:rsidRPr="00CB762C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C33979" w:rsidRPr="00C33979" w:rsidRDefault="00C33979" w:rsidP="00C33979">
      <w:pPr>
        <w:spacing w:line="276" w:lineRule="auto"/>
        <w:rPr>
          <w:rFonts w:ascii="Arial" w:hAnsi="Arial" w:cs="Arial"/>
          <w:b/>
          <w:color w:val="0000FF"/>
          <w:sz w:val="22"/>
          <w:szCs w:val="22"/>
          <w:lang w:eastAsia="en-US"/>
        </w:rPr>
      </w:pPr>
      <w:r w:rsidRPr="00C33979">
        <w:rPr>
          <w:rFonts w:ascii="Arial" w:hAnsi="Arial" w:cs="Arial"/>
          <w:b/>
          <w:color w:val="0000FF"/>
          <w:sz w:val="22"/>
          <w:szCs w:val="22"/>
          <w:lang w:eastAsia="en-US"/>
        </w:rPr>
        <w:t>Lot 1: S</w:t>
      </w:r>
      <w:r w:rsidR="001050A4">
        <w:rPr>
          <w:rFonts w:ascii="Arial" w:hAnsi="Arial" w:cs="Arial"/>
          <w:b/>
          <w:color w:val="0000FF"/>
          <w:sz w:val="22"/>
          <w:szCs w:val="22"/>
          <w:lang w:eastAsia="en-US"/>
        </w:rPr>
        <w:t>ervei de custòdia d’arxius</w:t>
      </w:r>
    </w:p>
    <w:p w:rsid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B762C">
        <w:rPr>
          <w:rFonts w:ascii="Arial" w:hAnsi="Arial" w:cs="Arial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sz w:val="22"/>
          <w:szCs w:val="22"/>
        </w:rPr>
        <w:t xml:space="preserve"> </w:t>
      </w:r>
    </w:p>
    <w:p w:rsidR="00C33979" w:rsidRPr="00C33979" w:rsidRDefault="00C33979" w:rsidP="00C33979">
      <w:pPr>
        <w:spacing w:line="276" w:lineRule="auto"/>
        <w:rPr>
          <w:rFonts w:ascii="Arial" w:hAnsi="Arial" w:cs="Arial"/>
          <w:sz w:val="22"/>
          <w:szCs w:val="22"/>
        </w:rPr>
      </w:pPr>
    </w:p>
    <w:p w:rsidR="00C33979" w:rsidRPr="00CB762C" w:rsidRDefault="00C33979" w:rsidP="00C33979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C33979" w:rsidRDefault="00C33979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773"/>
        <w:gridCol w:w="1115"/>
        <w:gridCol w:w="687"/>
        <w:gridCol w:w="844"/>
        <w:gridCol w:w="900"/>
        <w:gridCol w:w="1196"/>
        <w:gridCol w:w="773"/>
        <w:gridCol w:w="960"/>
        <w:gridCol w:w="1047"/>
      </w:tblGrid>
      <w:tr w:rsidR="001050A4" w:rsidTr="004D03F3">
        <w:trPr>
          <w:trHeight w:val="1023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Concepte*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€/peu cúbic per custòdia d'arxius nous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per trasllat (d’uns 40 contenidors)  (manipulació inclosa) (€)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trasllat urgent (menys de 3h) (€)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transport al dia següent (€)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préstec i consulta (transport inclòs) (€)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préstec i consulta urgent (mateix dia) (transport inclòs)(€)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consulta dins sala (€)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destrucció contenidor (€)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destrucció confidencial contenidor (€)</w:t>
            </w:r>
          </w:p>
        </w:tc>
      </w:tr>
      <w:tr w:rsidR="001050A4" w:rsidTr="001050A4">
        <w:trPr>
          <w:trHeight w:val="41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Preu </w:t>
            </w:r>
            <w:r w:rsidR="00C56C11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màxim</w:t>
            </w:r>
            <w:r w:rsidRPr="00D8396B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(€)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 xml:space="preserve">0,4 €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20 €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65 €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44 €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55 €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Cs w:val="22"/>
                <w:lang w:val="es-ES"/>
              </w:rPr>
              <w:t xml:space="preserve">90 </w:t>
            </w: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€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Cs w:val="22"/>
                <w:lang w:val="es-ES"/>
              </w:rPr>
              <w:t xml:space="preserve">6 </w:t>
            </w: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Cs w:val="22"/>
                <w:lang w:val="es-ES"/>
              </w:rPr>
              <w:t xml:space="preserve">5 </w:t>
            </w: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€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A4" w:rsidRPr="001050A4" w:rsidRDefault="001050A4" w:rsidP="004D03F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FF0000"/>
                <w:szCs w:val="22"/>
                <w:lang w:val="es-ES"/>
              </w:rPr>
            </w:pPr>
            <w:r w:rsidRPr="001050A4">
              <w:rPr>
                <w:rFonts w:ascii="Calibri" w:hAnsi="Calibri" w:cs="Calibri"/>
                <w:color w:val="FF0000"/>
                <w:szCs w:val="22"/>
                <w:lang w:val="es-ES"/>
              </w:rPr>
              <w:t xml:space="preserve">7 </w:t>
            </w:r>
            <w:r w:rsidRPr="001050A4">
              <w:rPr>
                <w:rFonts w:ascii="Calibri" w:hAnsi="Calibri" w:cs="Calibri"/>
                <w:color w:val="FF0000"/>
                <w:sz w:val="18"/>
                <w:szCs w:val="22"/>
                <w:lang w:val="es-ES"/>
              </w:rPr>
              <w:t>€</w:t>
            </w:r>
          </w:p>
        </w:tc>
      </w:tr>
      <w:tr w:rsidR="001050A4" w:rsidTr="001050A4">
        <w:trPr>
          <w:trHeight w:val="41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Preu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ofertat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(€) sense IVA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</w:tr>
      <w:tr w:rsidR="001050A4" w:rsidTr="001050A4">
        <w:trPr>
          <w:trHeight w:val="41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IVA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</w:tr>
      <w:tr w:rsidR="001050A4" w:rsidTr="004D03F3">
        <w:trPr>
          <w:trHeight w:val="4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050A4" w:rsidRPr="00D8396B" w:rsidRDefault="001050A4" w:rsidP="004D03F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Preu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ofertat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(€) amb IVA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0A4" w:rsidRPr="00C55245" w:rsidRDefault="001050A4" w:rsidP="00C55245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Cs w:val="22"/>
                <w:lang w:val="es-ES"/>
              </w:rPr>
            </w:pPr>
          </w:p>
        </w:tc>
      </w:tr>
    </w:tbl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050A4" w:rsidRDefault="001050A4" w:rsidP="00C33979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33979" w:rsidRPr="00600213" w:rsidRDefault="00C33979" w:rsidP="00C33979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600213">
        <w:rPr>
          <w:rFonts w:ascii="Arial" w:hAnsi="Arial" w:cs="Arial"/>
          <w:b/>
          <w:bCs/>
          <w:sz w:val="22"/>
          <w:szCs w:val="22"/>
        </w:rPr>
        <w:t>FERTA D'AVALUACIÓ AUTOMÀTICA</w:t>
      </w:r>
    </w:p>
    <w:p w:rsidR="00C33979" w:rsidRPr="00600213" w:rsidRDefault="00C33979" w:rsidP="00C33979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87E56" w:rsidRDefault="00987E56" w:rsidP="00987E5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No,  marcar amb una “x” la casella corresponent al criteri ofert</w:t>
      </w:r>
      <w:r>
        <w:rPr>
          <w:rFonts w:ascii="Arial" w:hAnsi="Arial" w:cs="Arial"/>
          <w:bCs/>
          <w:sz w:val="21"/>
          <w:szCs w:val="21"/>
        </w:rPr>
        <w:t>.</w:t>
      </w:r>
    </w:p>
    <w:p w:rsidR="00987E56" w:rsidRDefault="00987E56" w:rsidP="00987E5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253"/>
        <w:gridCol w:w="709"/>
        <w:gridCol w:w="850"/>
        <w:gridCol w:w="1562"/>
        <w:gridCol w:w="10"/>
        <w:gridCol w:w="1716"/>
        <w:gridCol w:w="1540"/>
      </w:tblGrid>
      <w:tr w:rsidR="00987E56" w:rsidRPr="0052084B" w:rsidTr="005B34F2">
        <w:trPr>
          <w:trHeight w:val="33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88" w:type="dxa"/>
            <w:gridSpan w:val="3"/>
            <w:shd w:val="clear" w:color="auto" w:fill="D9D9D9" w:themeFill="background1" w:themeFillShade="D9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987E56" w:rsidRPr="00D020B4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987E56" w:rsidRPr="0052084B" w:rsidTr="005B34F2">
        <w:trPr>
          <w:trHeight w:val="33"/>
        </w:trPr>
        <w:tc>
          <w:tcPr>
            <w:tcW w:w="3253" w:type="dxa"/>
            <w:vMerge w:val="restart"/>
            <w:shd w:val="clear" w:color="auto" w:fill="auto"/>
            <w:vAlign w:val="center"/>
          </w:tcPr>
          <w:p w:rsidR="00987E56" w:rsidRPr="00987E56" w:rsidRDefault="00987E56" w:rsidP="004D03F3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87E56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màxim de lliurament de les sol·licituds ordinàries de documentació a un termini inferior a les 48 hores del dia següent d’aquestes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shd w:val="clear" w:color="auto" w:fill="D9D9D9" w:themeFill="background1" w:themeFillShade="D9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987E56" w:rsidRPr="0052084B" w:rsidRDefault="00F9536D" w:rsidP="00F953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Hores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987E56" w:rsidRPr="00D020B4" w:rsidRDefault="00F9536D" w:rsidP="00F953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987E5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spacing w:line="276" w:lineRule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87E56" w:rsidRPr="00987E56" w:rsidRDefault="00C67D8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12 hores a 18 hores</w:t>
            </w:r>
          </w:p>
        </w:tc>
        <w:tc>
          <w:tcPr>
            <w:tcW w:w="1540" w:type="dxa"/>
            <w:shd w:val="clear" w:color="auto" w:fill="auto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987E5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spacing w:line="276" w:lineRule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87E56" w:rsidRPr="00987E56" w:rsidRDefault="00C67D8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més de 18 hores a 24 hores</w:t>
            </w:r>
          </w:p>
        </w:tc>
        <w:tc>
          <w:tcPr>
            <w:tcW w:w="1540" w:type="dxa"/>
            <w:shd w:val="clear" w:color="auto" w:fill="auto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987E5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87E56" w:rsidRPr="00F60353" w:rsidRDefault="00C67D8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més de 24 hores a 47 hores</w:t>
            </w:r>
          </w:p>
        </w:tc>
        <w:tc>
          <w:tcPr>
            <w:tcW w:w="1540" w:type="dxa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987E5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E56" w:rsidRPr="0052084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87E56" w:rsidRPr="00F60353" w:rsidRDefault="00C67D85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48 hores o més</w:t>
            </w:r>
          </w:p>
        </w:tc>
        <w:tc>
          <w:tcPr>
            <w:tcW w:w="1540" w:type="dxa"/>
            <w:vAlign w:val="center"/>
          </w:tcPr>
          <w:p w:rsidR="00987E56" w:rsidRPr="00987E56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8063E6" w:rsidRPr="0052084B" w:rsidTr="005B34F2">
        <w:trPr>
          <w:trHeight w:val="33"/>
        </w:trPr>
        <w:tc>
          <w:tcPr>
            <w:tcW w:w="3253" w:type="dxa"/>
            <w:vMerge w:val="restart"/>
            <w:shd w:val="clear" w:color="auto" w:fill="auto"/>
            <w:vAlign w:val="center"/>
          </w:tcPr>
          <w:p w:rsidR="008063E6" w:rsidRPr="004414E0" w:rsidRDefault="008063E6" w:rsidP="004D03F3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414E0">
              <w:rPr>
                <w:rFonts w:ascii="Arial" w:hAnsi="Arial" w:cs="Arial"/>
                <w:bCs/>
                <w:sz w:val="22"/>
                <w:szCs w:val="22"/>
              </w:rPr>
              <w:t>Reducció del termini màxim de 3 hores per al lliurament urgent de la documentació sol·licitada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8063E6" w:rsidRPr="0052084B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3E6" w:rsidRPr="0052084B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:rsid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1C6271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726" w:type="dxa"/>
            <w:gridSpan w:val="2"/>
            <w:shd w:val="clear" w:color="auto" w:fill="E7E6E6" w:themeFill="background2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63E6">
              <w:rPr>
                <w:rFonts w:ascii="Arial" w:hAnsi="Arial" w:cs="Arial"/>
                <w:b/>
                <w:bCs/>
                <w:sz w:val="21"/>
                <w:szCs w:val="21"/>
              </w:rPr>
              <w:t>Hores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63E6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063E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8063E6" w:rsidRPr="00764B49" w:rsidRDefault="008063E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0 a 1 hora</w:t>
            </w:r>
          </w:p>
        </w:tc>
        <w:tc>
          <w:tcPr>
            <w:tcW w:w="1540" w:type="dxa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8063E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8063E6" w:rsidRPr="00764B49" w:rsidRDefault="008063E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1:01 a 2:00h</w:t>
            </w:r>
          </w:p>
        </w:tc>
        <w:tc>
          <w:tcPr>
            <w:tcW w:w="1540" w:type="dxa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8063E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8063E6" w:rsidRPr="00764B49" w:rsidRDefault="008063E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2:01 a 2:</w:t>
            </w:r>
            <w:r w:rsidR="00094E80" w:rsidRPr="00094E80">
              <w:rPr>
                <w:rFonts w:ascii="Arial" w:hAnsi="Arial" w:cs="Arial"/>
                <w:bCs/>
                <w:sz w:val="21"/>
                <w:szCs w:val="21"/>
              </w:rPr>
              <w:t>59</w:t>
            </w:r>
            <w:r w:rsidRPr="00094E80">
              <w:rPr>
                <w:rFonts w:ascii="Arial" w:hAnsi="Arial" w:cs="Arial"/>
                <w:bCs/>
                <w:sz w:val="21"/>
                <w:szCs w:val="21"/>
              </w:rPr>
              <w:t>h</w:t>
            </w:r>
          </w:p>
        </w:tc>
        <w:tc>
          <w:tcPr>
            <w:tcW w:w="1540" w:type="dxa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8063E6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8063E6" w:rsidRPr="00764B49" w:rsidRDefault="008063E6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063E6" w:rsidRPr="008063E6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063E6" w:rsidRPr="00094E80" w:rsidRDefault="00094E80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3h</w:t>
            </w:r>
          </w:p>
        </w:tc>
        <w:tc>
          <w:tcPr>
            <w:tcW w:w="1540" w:type="dxa"/>
            <w:vAlign w:val="center"/>
          </w:tcPr>
          <w:p w:rsidR="008063E6" w:rsidRPr="00094E80" w:rsidRDefault="008063E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94E80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1121F7" w:rsidRPr="0052084B" w:rsidTr="005B34F2">
        <w:trPr>
          <w:trHeight w:val="33"/>
        </w:trPr>
        <w:tc>
          <w:tcPr>
            <w:tcW w:w="3253" w:type="dxa"/>
            <w:vMerge w:val="restart"/>
            <w:shd w:val="clear" w:color="auto" w:fill="auto"/>
            <w:vAlign w:val="center"/>
          </w:tcPr>
          <w:p w:rsidR="001121F7" w:rsidRPr="00760B3C" w:rsidRDefault="001121F7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  <w:r w:rsidRPr="004414E0">
              <w:rPr>
                <w:rFonts w:ascii="Arial" w:hAnsi="Arial" w:cs="Arial"/>
                <w:bCs/>
                <w:sz w:val="22"/>
                <w:szCs w:val="22"/>
              </w:rPr>
              <w:t xml:space="preserve">Reducció del termini en la recollida inicial, i recollides posteriors, de la documentació, des de la signatura del contracte i, un cop en vigor, des de la sol·licitud, inferior 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414E0">
              <w:rPr>
                <w:rFonts w:ascii="Arial" w:hAnsi="Arial" w:cs="Arial"/>
                <w:bCs/>
                <w:sz w:val="22"/>
                <w:szCs w:val="22"/>
              </w:rPr>
              <w:t xml:space="preserve"> dies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6271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726" w:type="dxa"/>
            <w:gridSpan w:val="2"/>
            <w:shd w:val="clear" w:color="auto" w:fill="E7E6E6" w:themeFill="background2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Dies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1121F7" w:rsidRPr="00D020B4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121F7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1121F7" w:rsidRPr="002B0308" w:rsidRDefault="001121F7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 a 5 dies laborables</w:t>
            </w:r>
          </w:p>
        </w:tc>
        <w:tc>
          <w:tcPr>
            <w:tcW w:w="1540" w:type="dxa"/>
            <w:vAlign w:val="center"/>
          </w:tcPr>
          <w:p w:rsidR="001121F7" w:rsidRPr="00D020B4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D020B4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121F7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1121F7" w:rsidRPr="002B0308" w:rsidRDefault="001121F7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 a 7 dies laborables</w:t>
            </w:r>
          </w:p>
        </w:tc>
        <w:tc>
          <w:tcPr>
            <w:tcW w:w="1540" w:type="dxa"/>
            <w:vAlign w:val="center"/>
          </w:tcPr>
          <w:p w:rsidR="001121F7" w:rsidRPr="00D020B4" w:rsidRDefault="00C56C11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bookmarkStart w:id="0" w:name="_GoBack"/>
            <w:bookmarkEnd w:id="0"/>
            <w:r w:rsidR="001121F7" w:rsidRPr="00D020B4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121F7" w:rsidRPr="0052084B" w:rsidTr="005B34F2">
        <w:trPr>
          <w:trHeight w:val="33"/>
        </w:trPr>
        <w:tc>
          <w:tcPr>
            <w:tcW w:w="3253" w:type="dxa"/>
            <w:vMerge/>
            <w:shd w:val="clear" w:color="auto" w:fill="auto"/>
            <w:vAlign w:val="center"/>
          </w:tcPr>
          <w:p w:rsidR="001121F7" w:rsidRPr="002B0308" w:rsidRDefault="001121F7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21F7" w:rsidRPr="0052084B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121F7" w:rsidRPr="001C6271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 a 9 dies laborables</w:t>
            </w:r>
          </w:p>
        </w:tc>
        <w:tc>
          <w:tcPr>
            <w:tcW w:w="1540" w:type="dxa"/>
            <w:vAlign w:val="center"/>
          </w:tcPr>
          <w:p w:rsidR="001121F7" w:rsidRPr="00D020B4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1121F7" w:rsidRPr="001C6271" w:rsidTr="005B34F2">
        <w:trPr>
          <w:trHeight w:val="444"/>
        </w:trPr>
        <w:tc>
          <w:tcPr>
            <w:tcW w:w="3253" w:type="dxa"/>
            <w:vMerge/>
          </w:tcPr>
          <w:p w:rsidR="001121F7" w:rsidRPr="00760B3C" w:rsidRDefault="001121F7" w:rsidP="004D03F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121F7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1121F7" w:rsidRPr="00760B3C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121F7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1121F7" w:rsidRPr="00760B3C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</w:tcPr>
          <w:p w:rsidR="001121F7" w:rsidRDefault="001121F7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Style w:val="normaltextrun"/>
                <w:sz w:val="22"/>
                <w:szCs w:val="22"/>
              </w:rPr>
            </w:pPr>
          </w:p>
          <w:p w:rsidR="001121F7" w:rsidRPr="00D020B4" w:rsidRDefault="001121F7" w:rsidP="001121F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1121F7" w:rsidRPr="005B34F2" w:rsidRDefault="001121F7" w:rsidP="005B34F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B34F2">
              <w:rPr>
                <w:rFonts w:ascii="Arial" w:hAnsi="Arial" w:cs="Arial"/>
                <w:bCs/>
                <w:sz w:val="21"/>
                <w:szCs w:val="21"/>
              </w:rPr>
              <w:t>Més de 9 dies</w:t>
            </w:r>
          </w:p>
        </w:tc>
        <w:tc>
          <w:tcPr>
            <w:tcW w:w="1540" w:type="dxa"/>
            <w:vAlign w:val="center"/>
          </w:tcPr>
          <w:p w:rsidR="001121F7" w:rsidRPr="005B34F2" w:rsidRDefault="005B34F2" w:rsidP="005B34F2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hAnsi="Arial" w:cs="Arial"/>
                <w:bCs/>
                <w:sz w:val="21"/>
                <w:szCs w:val="21"/>
              </w:rPr>
            </w:pPr>
            <w:r w:rsidRPr="005B34F2">
              <w:rPr>
                <w:rFonts w:ascii="Arial" w:hAnsi="Arial" w:cs="Arial"/>
                <w:bCs/>
                <w:sz w:val="21"/>
                <w:szCs w:val="21"/>
              </w:rPr>
              <w:t>0 punt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</w:tc>
      </w:tr>
      <w:tr w:rsidR="00987E56" w:rsidRPr="000A1611" w:rsidTr="005B34F2">
        <w:trPr>
          <w:trHeight w:val="833"/>
        </w:trPr>
        <w:tc>
          <w:tcPr>
            <w:tcW w:w="3253" w:type="dxa"/>
            <w:vAlign w:val="center"/>
          </w:tcPr>
          <w:p w:rsidR="00987E56" w:rsidRPr="0026712B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D6CD6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Disposar d'una plataforma web Service segura per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gestió, </w:t>
            </w:r>
            <w:r w:rsidRPr="00DD6CD6">
              <w:rPr>
                <w:rFonts w:ascii="Arial" w:hAnsi="Arial" w:cs="Arial"/>
                <w:color w:val="000000"/>
                <w:sz w:val="22"/>
                <w:szCs w:val="22"/>
              </w:rPr>
              <w:t>petició i recepció de les consultes de documentació</w:t>
            </w:r>
          </w:p>
        </w:tc>
        <w:tc>
          <w:tcPr>
            <w:tcW w:w="709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987E56" w:rsidRPr="00D020B4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  <w:tc>
          <w:tcPr>
            <w:tcW w:w="1540" w:type="dxa"/>
            <w:vAlign w:val="center"/>
          </w:tcPr>
          <w:p w:rsidR="00987E56" w:rsidRPr="00D020B4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987E56" w:rsidRPr="00D020B4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987E56" w:rsidRPr="000A1611" w:rsidTr="005B34F2">
        <w:trPr>
          <w:trHeight w:val="833"/>
        </w:trPr>
        <w:tc>
          <w:tcPr>
            <w:tcW w:w="3253" w:type="dxa"/>
            <w:vAlign w:val="center"/>
          </w:tcPr>
          <w:p w:rsidR="00987E56" w:rsidRPr="0026712B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414E0">
              <w:rPr>
                <w:rFonts w:ascii="Arial" w:hAnsi="Arial" w:cs="Arial"/>
                <w:bCs/>
                <w:sz w:val="22"/>
                <w:szCs w:val="22"/>
              </w:rPr>
              <w:t>Existència d’un servei d’urgències per a incidències 24x7</w:t>
            </w:r>
          </w:p>
        </w:tc>
        <w:tc>
          <w:tcPr>
            <w:tcW w:w="709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987E56" w:rsidRPr="00D020B4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  <w:tc>
          <w:tcPr>
            <w:tcW w:w="1540" w:type="dxa"/>
            <w:vAlign w:val="center"/>
          </w:tcPr>
          <w:p w:rsidR="00987E56" w:rsidRPr="00D020B4" w:rsidRDefault="00987E56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987E56" w:rsidRPr="000A1611" w:rsidTr="005B34F2">
        <w:trPr>
          <w:trHeight w:val="833"/>
        </w:trPr>
        <w:tc>
          <w:tcPr>
            <w:tcW w:w="3253" w:type="dxa"/>
            <w:vAlign w:val="center"/>
          </w:tcPr>
          <w:p w:rsidR="00987E56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414E0">
              <w:rPr>
                <w:rFonts w:ascii="Arial" w:hAnsi="Arial" w:cs="Arial"/>
                <w:color w:val="000000"/>
                <w:sz w:val="22"/>
                <w:szCs w:val="22"/>
              </w:rPr>
              <w:t>Tractament especialitzat documentació afectada per l'activitat microbiològica sense cost addicional</w:t>
            </w:r>
          </w:p>
        </w:tc>
        <w:tc>
          <w:tcPr>
            <w:tcW w:w="709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87E56" w:rsidRPr="0026712B" w:rsidRDefault="00987E56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987E56" w:rsidRPr="00D020B4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  <w:tc>
          <w:tcPr>
            <w:tcW w:w="1540" w:type="dxa"/>
            <w:vAlign w:val="center"/>
          </w:tcPr>
          <w:p w:rsidR="00987E56" w:rsidRPr="00D020B4" w:rsidRDefault="00987E56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020B4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B34F2" w:rsidRPr="000A1611" w:rsidTr="005B34F2">
        <w:trPr>
          <w:trHeight w:val="833"/>
        </w:trPr>
        <w:tc>
          <w:tcPr>
            <w:tcW w:w="3253" w:type="dxa"/>
            <w:vAlign w:val="center"/>
          </w:tcPr>
          <w:p w:rsidR="005B34F2" w:rsidRPr="004414E0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>Utili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>zació de veh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icles</w:t>
            </w: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>ecoeficients</w:t>
            </w:r>
            <w:proofErr w:type="spellEnd"/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 xml:space="preserve"> (el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è</w:t>
            </w: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>ctric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amb baixes emissions de</w:t>
            </w:r>
            <w:r w:rsidRPr="008C420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(*)</w:t>
            </w:r>
          </w:p>
        </w:tc>
        <w:tc>
          <w:tcPr>
            <w:tcW w:w="709" w:type="dxa"/>
            <w:vAlign w:val="center"/>
          </w:tcPr>
          <w:p w:rsidR="005B34F2" w:rsidRPr="0026712B" w:rsidRDefault="005B34F2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B34F2" w:rsidRPr="0026712B" w:rsidRDefault="005B34F2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5B34F2" w:rsidRPr="005B34F2" w:rsidRDefault="005B34F2" w:rsidP="005B34F2">
            <w:pPr>
              <w:spacing w:line="276" w:lineRule="auto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B34F2">
              <w:rPr>
                <w:rFonts w:ascii="Arial" w:hAnsi="Arial" w:cs="Arial"/>
                <w:i/>
                <w:sz w:val="22"/>
                <w:szCs w:val="22"/>
              </w:rPr>
              <w:t xml:space="preserve">Acreditar amb la presentació de la còpia del distintiu de la DGT al </w:t>
            </w:r>
            <w:r w:rsidRPr="005B34F2">
              <w:rPr>
                <w:rFonts w:ascii="Arial" w:hAnsi="Arial" w:cs="Arial"/>
                <w:i/>
                <w:color w:val="3333FF"/>
                <w:sz w:val="22"/>
                <w:szCs w:val="22"/>
              </w:rPr>
              <w:t>Sobre C</w:t>
            </w:r>
            <w:r w:rsidRPr="005B34F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40" w:type="dxa"/>
            <w:vAlign w:val="center"/>
          </w:tcPr>
          <w:p w:rsidR="005B34F2" w:rsidRPr="00D020B4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B34F2" w:rsidRPr="000A1611" w:rsidTr="005B34F2">
        <w:trPr>
          <w:trHeight w:val="833"/>
        </w:trPr>
        <w:tc>
          <w:tcPr>
            <w:tcW w:w="3253" w:type="dxa"/>
            <w:vAlign w:val="center"/>
          </w:tcPr>
          <w:p w:rsidR="005B34F2" w:rsidRPr="008C4205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14E0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Disposar d’un pla elaborat d’igualtat de dones i homes aplicat voluntàriament; és a dir, que les empreses que no es trobin en cap de les situacions per a les quals la Llei del Parlament de Catalunya </w:t>
            </w:r>
            <w:r w:rsidRPr="004414E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17/2015, de 21 de juliol, obliga a tenir el referit pla, o a les quals estiguin obligades i millori les condicions</w:t>
            </w:r>
          </w:p>
        </w:tc>
        <w:tc>
          <w:tcPr>
            <w:tcW w:w="709" w:type="dxa"/>
            <w:vAlign w:val="center"/>
          </w:tcPr>
          <w:p w:rsidR="005B34F2" w:rsidRPr="0026712B" w:rsidRDefault="005B34F2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B34F2" w:rsidRPr="0026712B" w:rsidRDefault="005B34F2" w:rsidP="004D03F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5B34F2" w:rsidRPr="005B34F2" w:rsidRDefault="005B34F2" w:rsidP="005B34F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B34F2">
              <w:rPr>
                <w:rFonts w:ascii="Arial" w:hAnsi="Arial" w:cs="Arial"/>
                <w:bCs/>
                <w:i/>
                <w:sz w:val="22"/>
                <w:szCs w:val="22"/>
              </w:rPr>
              <w:t>Els licitadors aportaran una declaració responsable o documentació acreditativa en relació a aquest criteri de valoració.</w:t>
            </w:r>
          </w:p>
          <w:p w:rsidR="005B34F2" w:rsidRDefault="005B34F2" w:rsidP="005B34F2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5B34F2" w:rsidRDefault="005B34F2" w:rsidP="004D03F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</w:tbl>
    <w:p w:rsidR="006C0E7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7E56" w:rsidRDefault="00987E56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7E56" w:rsidRDefault="00987E56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87E56" w:rsidRDefault="005B34F2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(*) </w:t>
      </w:r>
      <w:r>
        <w:rPr>
          <w:rFonts w:ascii="Arial" w:hAnsi="Arial" w:cs="Arial"/>
          <w:sz w:val="22"/>
          <w:szCs w:val="22"/>
        </w:rPr>
        <w:t xml:space="preserve">Si s’utilitzaran vehicles </w:t>
      </w:r>
      <w:proofErr w:type="spellStart"/>
      <w:r>
        <w:rPr>
          <w:rFonts w:ascii="Arial" w:hAnsi="Arial" w:cs="Arial"/>
          <w:sz w:val="22"/>
          <w:szCs w:val="22"/>
        </w:rPr>
        <w:t>ecoeficients</w:t>
      </w:r>
      <w:proofErr w:type="spellEnd"/>
      <w:r>
        <w:rPr>
          <w:rFonts w:ascii="Arial" w:hAnsi="Arial" w:cs="Arial"/>
          <w:sz w:val="22"/>
          <w:szCs w:val="22"/>
        </w:rPr>
        <w:t xml:space="preserve"> s’haurà d’acreditar amb la presentació de la còpia del distintiu de la DGT al </w:t>
      </w:r>
      <w:r w:rsidRPr="004C1BB0">
        <w:rPr>
          <w:rFonts w:ascii="Arial" w:hAnsi="Arial" w:cs="Arial"/>
          <w:color w:val="3333FF"/>
          <w:sz w:val="22"/>
          <w:szCs w:val="22"/>
        </w:rPr>
        <w:t>Sobre C</w:t>
      </w:r>
      <w:r>
        <w:rPr>
          <w:rFonts w:ascii="Arial" w:hAnsi="Arial" w:cs="Arial"/>
          <w:sz w:val="22"/>
          <w:szCs w:val="22"/>
        </w:rPr>
        <w:t>.</w:t>
      </w:r>
    </w:p>
    <w:p w:rsidR="00987E56" w:rsidRPr="00A017E0" w:rsidRDefault="00987E56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6C0E70" w:rsidRPr="00A017E0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6C0E70" w:rsidRPr="00A017E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6C0E70" w:rsidRPr="00A017E0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6C0E70" w:rsidRPr="00A017E0" w:rsidRDefault="006C0E70" w:rsidP="006C0E70">
      <w:pPr>
        <w:pStyle w:val="Ttulo2"/>
        <w:rPr>
          <w:rFonts w:ascii="Arial" w:hAnsi="Arial" w:cs="Arial"/>
          <w:i w:val="0"/>
          <w:sz w:val="22"/>
          <w:szCs w:val="22"/>
        </w:rPr>
      </w:pPr>
    </w:p>
    <w:p w:rsidR="00A4392F" w:rsidRPr="006C0E70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sectPr w:rsidR="00A4392F" w:rsidRPr="006C0E7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C3397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editId="46E8D4FC">
          <wp:simplePos x="0" y="0"/>
          <wp:positionH relativeFrom="margin">
            <wp:align>left</wp:align>
          </wp:positionH>
          <wp:positionV relativeFrom="paragraph">
            <wp:posOffset>248920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94E80"/>
    <w:rsid w:val="000B26F7"/>
    <w:rsid w:val="000D4C12"/>
    <w:rsid w:val="000F6C2A"/>
    <w:rsid w:val="001050A4"/>
    <w:rsid w:val="001121F7"/>
    <w:rsid w:val="001439C4"/>
    <w:rsid w:val="00143BE4"/>
    <w:rsid w:val="00157B26"/>
    <w:rsid w:val="00163394"/>
    <w:rsid w:val="001A4976"/>
    <w:rsid w:val="001B6F91"/>
    <w:rsid w:val="00211DDC"/>
    <w:rsid w:val="002A2BB4"/>
    <w:rsid w:val="002A4106"/>
    <w:rsid w:val="002B6048"/>
    <w:rsid w:val="002B7871"/>
    <w:rsid w:val="00316250"/>
    <w:rsid w:val="00405E41"/>
    <w:rsid w:val="00414923"/>
    <w:rsid w:val="00431CC2"/>
    <w:rsid w:val="00450056"/>
    <w:rsid w:val="004C259B"/>
    <w:rsid w:val="004C70FB"/>
    <w:rsid w:val="004D5C08"/>
    <w:rsid w:val="004E2666"/>
    <w:rsid w:val="00533F84"/>
    <w:rsid w:val="0055430B"/>
    <w:rsid w:val="0058307C"/>
    <w:rsid w:val="005A7AB8"/>
    <w:rsid w:val="005B34F2"/>
    <w:rsid w:val="005C7C62"/>
    <w:rsid w:val="005F20A1"/>
    <w:rsid w:val="00600E37"/>
    <w:rsid w:val="0060438C"/>
    <w:rsid w:val="006315AF"/>
    <w:rsid w:val="0063702C"/>
    <w:rsid w:val="0064376D"/>
    <w:rsid w:val="00645E9A"/>
    <w:rsid w:val="006A3CA6"/>
    <w:rsid w:val="006C0E70"/>
    <w:rsid w:val="006C384F"/>
    <w:rsid w:val="006C450B"/>
    <w:rsid w:val="006D1D0B"/>
    <w:rsid w:val="00700B6F"/>
    <w:rsid w:val="0072400E"/>
    <w:rsid w:val="0074571B"/>
    <w:rsid w:val="00793FEB"/>
    <w:rsid w:val="007A0532"/>
    <w:rsid w:val="008063E6"/>
    <w:rsid w:val="00813CD0"/>
    <w:rsid w:val="00813D60"/>
    <w:rsid w:val="00817404"/>
    <w:rsid w:val="008303C2"/>
    <w:rsid w:val="00842886"/>
    <w:rsid w:val="00885C65"/>
    <w:rsid w:val="008E62C5"/>
    <w:rsid w:val="008F690F"/>
    <w:rsid w:val="009027CA"/>
    <w:rsid w:val="0091020D"/>
    <w:rsid w:val="00923914"/>
    <w:rsid w:val="00927937"/>
    <w:rsid w:val="00933D0E"/>
    <w:rsid w:val="00965C4E"/>
    <w:rsid w:val="009747ED"/>
    <w:rsid w:val="00987470"/>
    <w:rsid w:val="00987E56"/>
    <w:rsid w:val="009A1D85"/>
    <w:rsid w:val="009A453F"/>
    <w:rsid w:val="009A56F3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33979"/>
    <w:rsid w:val="00C55245"/>
    <w:rsid w:val="00C56C11"/>
    <w:rsid w:val="00C67D85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217F"/>
    <w:rsid w:val="00E63C5A"/>
    <w:rsid w:val="00E87FBE"/>
    <w:rsid w:val="00EF6619"/>
    <w:rsid w:val="00F00204"/>
    <w:rsid w:val="00F41806"/>
    <w:rsid w:val="00F60353"/>
    <w:rsid w:val="00F71186"/>
    <w:rsid w:val="00F9536D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DB32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  <w:style w:type="character" w:customStyle="1" w:styleId="normaltextrun">
    <w:name w:val="normaltextrun"/>
    <w:basedOn w:val="Fuentedeprrafopredeter"/>
    <w:rsid w:val="009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114</cp:revision>
  <dcterms:created xsi:type="dcterms:W3CDTF">2019-07-05T10:00:00Z</dcterms:created>
  <dcterms:modified xsi:type="dcterms:W3CDTF">2024-06-03T08:50:00Z</dcterms:modified>
</cp:coreProperties>
</file>